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C910" w14:textId="7CC62CA0" w:rsidR="008C2DE6" w:rsidRDefault="00AA1091" w:rsidP="008C2DE6">
      <w:pPr>
        <w:spacing w:line="240" w:lineRule="auto"/>
        <w:ind w:right="330"/>
        <w:jc w:val="right"/>
        <w:rPr>
          <w:rFonts w:ascii="Century" w:hAnsi="Century"/>
        </w:rPr>
      </w:pPr>
      <w:r w:rsidRPr="00B5099B">
        <w:rPr>
          <w:rFonts w:ascii="Century" w:hAnsi="Century"/>
        </w:rPr>
        <w:t xml:space="preserve">    7C-11-202</w:t>
      </w:r>
      <w:r w:rsidR="00695922">
        <w:rPr>
          <w:rFonts w:ascii="Century" w:hAnsi="Century" w:hint="eastAsia"/>
        </w:rPr>
        <w:t>5-01-09-</w:t>
      </w:r>
      <w:r w:rsidR="008D57C8">
        <w:rPr>
          <w:rFonts w:ascii="Century" w:hAnsi="Century" w:hint="eastAsia"/>
        </w:rPr>
        <w:t>rev1</w:t>
      </w:r>
    </w:p>
    <w:p w14:paraId="4D28265C" w14:textId="77777777" w:rsidR="00695922" w:rsidRPr="00695922" w:rsidRDefault="00695922" w:rsidP="00695922">
      <w:pPr>
        <w:spacing w:line="240" w:lineRule="auto"/>
        <w:ind w:right="550"/>
        <w:jc w:val="right"/>
        <w:rPr>
          <w:rFonts w:ascii="Century" w:hAnsi="Century"/>
        </w:rPr>
      </w:pPr>
    </w:p>
    <w:p w14:paraId="035FF406" w14:textId="6BBCEC00" w:rsidR="00AA1091" w:rsidRDefault="00994F55" w:rsidP="00CF44BA">
      <w:pPr>
        <w:wordWrap w:val="0"/>
        <w:spacing w:line="240" w:lineRule="auto"/>
        <w:ind w:right="330"/>
        <w:jc w:val="right"/>
        <w:rPr>
          <w:rFonts w:ascii="Century" w:hAnsi="Century"/>
        </w:rPr>
      </w:pPr>
      <w:r>
        <w:rPr>
          <w:rFonts w:ascii="Century" w:hAnsi="Century" w:hint="eastAsia"/>
        </w:rPr>
        <w:t>Nanaka Soejima</w:t>
      </w:r>
    </w:p>
    <w:p w14:paraId="78A7E543" w14:textId="77777777" w:rsidR="00994F55" w:rsidRDefault="00994F55" w:rsidP="00994F55">
      <w:pPr>
        <w:ind w:right="330"/>
        <w:jc w:val="right"/>
        <w:rPr>
          <w:rFonts w:ascii="Century" w:hAnsi="Century"/>
        </w:rPr>
      </w:pPr>
    </w:p>
    <w:p w14:paraId="66A85A71" w14:textId="589DD193" w:rsidR="008E239B" w:rsidRDefault="00854162" w:rsidP="008E239B">
      <w:pPr>
        <w:spacing w:line="240" w:lineRule="auto"/>
        <w:ind w:rightChars="200" w:right="440" w:firstLineChars="850" w:firstLine="2720"/>
        <w:jc w:val="both"/>
        <w:rPr>
          <w:rFonts w:ascii="Century" w:hAnsi="Century"/>
        </w:rPr>
      </w:pPr>
      <w:r>
        <w:rPr>
          <w:rFonts w:ascii="Century" w:hAnsi="Century" w:hint="eastAsia"/>
          <w:sz w:val="32"/>
          <w:szCs w:val="32"/>
        </w:rPr>
        <w:t>Lea</w:t>
      </w:r>
      <w:r w:rsidR="00BD1701">
        <w:rPr>
          <w:rFonts w:ascii="Century" w:hAnsi="Century" w:hint="eastAsia"/>
          <w:sz w:val="32"/>
          <w:szCs w:val="32"/>
        </w:rPr>
        <w:t>rning English</w:t>
      </w:r>
    </w:p>
    <w:p w14:paraId="5D246AEA" w14:textId="77777777" w:rsidR="00C31A8A" w:rsidRDefault="008E239B" w:rsidP="008E239B">
      <w:pPr>
        <w:spacing w:line="240" w:lineRule="auto"/>
        <w:ind w:rightChars="200" w:right="440"/>
        <w:jc w:val="both"/>
        <w:rPr>
          <w:rFonts w:ascii="Century" w:hAnsi="Century"/>
        </w:rPr>
      </w:pPr>
      <w:r>
        <w:rPr>
          <w:rFonts w:ascii="Century" w:hAnsi="Century" w:hint="eastAsia"/>
        </w:rPr>
        <w:t xml:space="preserve">     </w:t>
      </w:r>
      <w:r w:rsidR="00C31A8A" w:rsidRPr="00C31A8A">
        <w:rPr>
          <w:rFonts w:ascii="Century" w:hAnsi="Century"/>
        </w:rPr>
        <w:t>Learning English is very important in today's society.</w:t>
      </w:r>
      <w:r w:rsidR="00C31A8A">
        <w:rPr>
          <w:rFonts w:ascii="Century" w:hAnsi="Century" w:hint="eastAsia"/>
        </w:rPr>
        <w:t xml:space="preserve"> </w:t>
      </w:r>
      <w:r w:rsidR="00C31A8A" w:rsidRPr="00C31A8A">
        <w:rPr>
          <w:rFonts w:ascii="Century" w:hAnsi="Century"/>
        </w:rPr>
        <w:t>There are two main reasons for this.</w:t>
      </w:r>
    </w:p>
    <w:p w14:paraId="2F087375" w14:textId="77777777" w:rsidR="00E82D15" w:rsidRDefault="00C31A8A" w:rsidP="00E82D15">
      <w:pPr>
        <w:spacing w:line="240" w:lineRule="auto"/>
        <w:ind w:rightChars="200" w:right="440" w:firstLineChars="200" w:firstLine="440"/>
        <w:jc w:val="both"/>
        <w:rPr>
          <w:rFonts w:ascii="Century" w:hAnsi="Century"/>
        </w:rPr>
      </w:pPr>
      <w:r w:rsidRPr="00C31A8A">
        <w:rPr>
          <w:rFonts w:ascii="Century" w:hAnsi="Century"/>
        </w:rPr>
        <w:t>The first</w:t>
      </w:r>
      <w:r>
        <w:rPr>
          <w:rFonts w:ascii="Century" w:hAnsi="Century" w:hint="eastAsia"/>
        </w:rPr>
        <w:t xml:space="preserve"> reason </w:t>
      </w:r>
      <w:r w:rsidRPr="00C31A8A">
        <w:rPr>
          <w:rFonts w:ascii="Century" w:hAnsi="Century"/>
        </w:rPr>
        <w:t>is that English is useful in the workplace.</w:t>
      </w:r>
      <w:r>
        <w:rPr>
          <w:rFonts w:ascii="Century" w:hAnsi="Century" w:hint="eastAsia"/>
        </w:rPr>
        <w:t xml:space="preserve"> </w:t>
      </w:r>
      <w:r w:rsidRPr="00C31A8A">
        <w:rPr>
          <w:rFonts w:ascii="Century" w:hAnsi="Century"/>
        </w:rPr>
        <w:t>English is widely used as a lingua franca for business around the world, and many companies require English proficiency.</w:t>
      </w:r>
      <w:r>
        <w:rPr>
          <w:rFonts w:ascii="Century" w:hAnsi="Century" w:hint="eastAsia"/>
        </w:rPr>
        <w:t xml:space="preserve"> </w:t>
      </w:r>
      <w:r w:rsidRPr="00C31A8A">
        <w:rPr>
          <w:rFonts w:ascii="Century" w:hAnsi="Century"/>
        </w:rPr>
        <w:t xml:space="preserve">Being able to speak English enables you to communicate smoothly with overseas customers and suppliers, and to read and utilize English materials and research </w:t>
      </w:r>
      <w:r>
        <w:rPr>
          <w:rFonts w:ascii="Century" w:hAnsi="Century" w:hint="eastAsia"/>
        </w:rPr>
        <w:t>direct</w:t>
      </w:r>
      <w:r w:rsidR="00197BBF">
        <w:rPr>
          <w:rFonts w:ascii="Century" w:hAnsi="Century" w:hint="eastAsia"/>
        </w:rPr>
        <w:t>ly</w:t>
      </w:r>
      <w:r>
        <w:rPr>
          <w:rFonts w:ascii="Century" w:hAnsi="Century" w:hint="eastAsia"/>
        </w:rPr>
        <w:t xml:space="preserve">. It </w:t>
      </w:r>
      <w:r w:rsidRPr="00C31A8A">
        <w:rPr>
          <w:rFonts w:ascii="Century" w:hAnsi="Century"/>
        </w:rPr>
        <w:t>also increases the likelihood of getting a promotion or seizing a new career opportunity, as it is valued as an immediate asset during overseas business trips or transfers.</w:t>
      </w:r>
      <w:r>
        <w:rPr>
          <w:rFonts w:ascii="Century" w:hAnsi="Century" w:hint="eastAsia"/>
        </w:rPr>
        <w:t xml:space="preserve"> </w:t>
      </w:r>
      <w:r w:rsidRPr="00C31A8A">
        <w:rPr>
          <w:rFonts w:ascii="Century" w:hAnsi="Century"/>
        </w:rPr>
        <w:t>Thus, English is an unavoidable skill in today's increasingly globalized world.</w:t>
      </w:r>
      <w:r w:rsidRPr="00C31A8A">
        <w:rPr>
          <w:rFonts w:ascii="Century" w:hAnsi="Century"/>
        </w:rPr>
        <w:br/>
      </w:r>
      <w:r>
        <w:rPr>
          <w:rFonts w:ascii="Century" w:hAnsi="Century" w:hint="eastAsia"/>
        </w:rPr>
        <w:t xml:space="preserve">    </w:t>
      </w:r>
      <w:r w:rsidRPr="00C31A8A">
        <w:rPr>
          <w:rFonts w:ascii="Century" w:hAnsi="Century"/>
        </w:rPr>
        <w:t xml:space="preserve">Second, being able to use English allows you to talk to many </w:t>
      </w:r>
      <w:r>
        <w:rPr>
          <w:rFonts w:ascii="Century" w:hAnsi="Century" w:hint="eastAsia"/>
        </w:rPr>
        <w:t xml:space="preserve">people. It </w:t>
      </w:r>
      <w:r w:rsidRPr="00C31A8A">
        <w:rPr>
          <w:rFonts w:ascii="Century" w:hAnsi="Century"/>
        </w:rPr>
        <w:t>is said that English is spoken by approximately 2 billion people around the world, making it a common language that transcends countries and cultures.</w:t>
      </w:r>
      <w:r>
        <w:rPr>
          <w:rFonts w:ascii="Century" w:hAnsi="Century" w:hint="eastAsia"/>
        </w:rPr>
        <w:t xml:space="preserve"> </w:t>
      </w:r>
      <w:r w:rsidRPr="00C31A8A">
        <w:rPr>
          <w:rFonts w:ascii="Century" w:hAnsi="Century"/>
        </w:rPr>
        <w:t xml:space="preserve">Being able to speak English not only allows you to interact with locals and other tourists in your destination, but also to communicate with friends and business partners </w:t>
      </w:r>
      <w:r>
        <w:rPr>
          <w:rFonts w:ascii="Century" w:hAnsi="Century" w:hint="eastAsia"/>
        </w:rPr>
        <w:t xml:space="preserve">abroad. In </w:t>
      </w:r>
      <w:r w:rsidRPr="00C31A8A">
        <w:rPr>
          <w:rFonts w:ascii="Century" w:hAnsi="Century"/>
        </w:rPr>
        <w:t>addition, you will have the advantage of broadening your horizons and deepening your multicultural understanding through English-language interaction.</w:t>
      </w:r>
    </w:p>
    <w:p w14:paraId="77B0740C" w14:textId="04590CA3" w:rsidR="00E82D15" w:rsidRDefault="00E82D15" w:rsidP="00E82D15">
      <w:pPr>
        <w:spacing w:line="240" w:lineRule="auto"/>
        <w:ind w:rightChars="200" w:right="440" w:firstLineChars="200" w:firstLine="440"/>
        <w:jc w:val="both"/>
        <w:rPr>
          <w:rFonts w:ascii="Century" w:hAnsi="Century"/>
        </w:rPr>
      </w:pPr>
      <w:r w:rsidRPr="00E82D15">
        <w:rPr>
          <w:rFonts w:ascii="Century" w:hAnsi="Century"/>
        </w:rPr>
        <w:t>It is said that Japanese people are not good at listening and speaking English.</w:t>
      </w:r>
      <w:r>
        <w:rPr>
          <w:rFonts w:ascii="Century" w:hAnsi="Century" w:hint="eastAsia"/>
        </w:rPr>
        <w:t xml:space="preserve"> </w:t>
      </w:r>
      <w:r w:rsidRPr="00E82D15">
        <w:rPr>
          <w:rFonts w:ascii="Century" w:hAnsi="Century"/>
        </w:rPr>
        <w:t>One reason for this is that they have few opportunities to use English.</w:t>
      </w:r>
      <w:r>
        <w:rPr>
          <w:rFonts w:ascii="Century" w:hAnsi="Century" w:hint="eastAsia"/>
        </w:rPr>
        <w:t xml:space="preserve"> </w:t>
      </w:r>
      <w:r w:rsidRPr="00E82D15">
        <w:rPr>
          <w:rFonts w:ascii="Century" w:hAnsi="Century"/>
        </w:rPr>
        <w:t>Many people do not feel confident in using English because they often learn mainly grammar and reading comprehension at school and do not get enough practice in actually speaking and listening to English.</w:t>
      </w:r>
      <w:r w:rsidRPr="00E82D15">
        <w:rPr>
          <w:rFonts w:ascii="Century" w:hAnsi="Century"/>
        </w:rPr>
        <w:br/>
      </w:r>
      <w:r>
        <w:rPr>
          <w:rFonts w:ascii="Century" w:hAnsi="Century" w:hint="eastAsia"/>
        </w:rPr>
        <w:t xml:space="preserve">    </w:t>
      </w:r>
      <w:r w:rsidRPr="00E82D15">
        <w:rPr>
          <w:rFonts w:ascii="Century" w:hAnsi="Century"/>
        </w:rPr>
        <w:t xml:space="preserve">Therefore, speaking with foreigners in English and watching English movies are very effective ways to </w:t>
      </w:r>
      <w:r>
        <w:rPr>
          <w:rFonts w:ascii="Century" w:hAnsi="Century" w:hint="eastAsia"/>
        </w:rPr>
        <w:t xml:space="preserve">practice. By </w:t>
      </w:r>
      <w:r w:rsidRPr="00E82D15">
        <w:rPr>
          <w:rFonts w:ascii="Century" w:hAnsi="Century"/>
        </w:rPr>
        <w:t>speaking with foreigners, you will be exposed to live English, and you will be able to practice your listening and speaking skills through actual communication.</w:t>
      </w:r>
      <w:r>
        <w:rPr>
          <w:rFonts w:ascii="Century" w:hAnsi="Century" w:hint="eastAsia"/>
        </w:rPr>
        <w:t xml:space="preserve"> </w:t>
      </w:r>
      <w:r w:rsidRPr="00E82D15">
        <w:rPr>
          <w:rFonts w:ascii="Century" w:hAnsi="Century"/>
        </w:rPr>
        <w:t xml:space="preserve">Watching English movies is </w:t>
      </w:r>
      <w:r w:rsidRPr="00E82D15">
        <w:rPr>
          <w:rFonts w:ascii="Century" w:hAnsi="Century"/>
        </w:rPr>
        <w:lastRenderedPageBreak/>
        <w:t>another fun way to learn.</w:t>
      </w:r>
      <w:r>
        <w:rPr>
          <w:rFonts w:ascii="Century" w:hAnsi="Century" w:hint="eastAsia"/>
        </w:rPr>
        <w:t xml:space="preserve"> </w:t>
      </w:r>
      <w:r w:rsidRPr="00E82D15">
        <w:rPr>
          <w:rFonts w:ascii="Century" w:hAnsi="Century"/>
        </w:rPr>
        <w:t>You can learn the expressions and pronunciation used in movies naturally and improve your listening skills.</w:t>
      </w:r>
    </w:p>
    <w:p w14:paraId="14785781" w14:textId="018AD437" w:rsidR="00E82D15" w:rsidRDefault="00E82D15" w:rsidP="00E82D15">
      <w:pPr>
        <w:spacing w:line="240" w:lineRule="auto"/>
        <w:ind w:rightChars="200" w:right="440" w:firstLineChars="200" w:firstLine="440"/>
        <w:jc w:val="both"/>
        <w:rPr>
          <w:rFonts w:ascii="Century" w:hAnsi="Century"/>
        </w:rPr>
      </w:pPr>
      <w:r w:rsidRPr="00E82D15">
        <w:rPr>
          <w:rFonts w:ascii="Century" w:hAnsi="Century"/>
        </w:rPr>
        <w:t>English is now an essential skill for life.</w:t>
      </w:r>
      <w:r>
        <w:rPr>
          <w:rFonts w:ascii="Century" w:hAnsi="Century" w:hint="eastAsia"/>
        </w:rPr>
        <w:t xml:space="preserve"> </w:t>
      </w:r>
      <w:r w:rsidRPr="00E82D15">
        <w:rPr>
          <w:rFonts w:ascii="Century" w:hAnsi="Century"/>
        </w:rPr>
        <w:t>We are still young, which means we have many opportunities.</w:t>
      </w:r>
      <w:r>
        <w:rPr>
          <w:rFonts w:ascii="Century" w:hAnsi="Century" w:hint="eastAsia"/>
        </w:rPr>
        <w:t xml:space="preserve"> </w:t>
      </w:r>
      <w:r w:rsidRPr="00E82D15">
        <w:rPr>
          <w:rFonts w:ascii="Century" w:hAnsi="Century"/>
        </w:rPr>
        <w:t>Learn English.</w:t>
      </w:r>
      <w:r>
        <w:rPr>
          <w:rFonts w:ascii="Century" w:hAnsi="Century" w:hint="eastAsia"/>
        </w:rPr>
        <w:t xml:space="preserve"> </w:t>
      </w:r>
      <w:r w:rsidRPr="00E82D15">
        <w:rPr>
          <w:rFonts w:ascii="Century" w:hAnsi="Century"/>
        </w:rPr>
        <w:t>Don't give up and try again and again!</w:t>
      </w:r>
    </w:p>
    <w:p w14:paraId="5D37409F" w14:textId="5D5F4D2B" w:rsidR="00C86E07" w:rsidRDefault="00F524E5" w:rsidP="00617050">
      <w:pPr>
        <w:spacing w:line="240" w:lineRule="auto"/>
        <w:ind w:rightChars="200" w:right="440"/>
        <w:jc w:val="both"/>
        <w:rPr>
          <w:rFonts w:ascii="Century" w:hAnsi="Century"/>
        </w:rPr>
      </w:pPr>
      <w:r>
        <w:rPr>
          <w:rFonts w:ascii="Century" w:hAnsi="Century" w:hint="eastAsia"/>
        </w:rPr>
        <w:t>【</w:t>
      </w:r>
      <w:r>
        <w:rPr>
          <w:rFonts w:ascii="Century" w:hAnsi="Century" w:hint="eastAsia"/>
        </w:rPr>
        <w:t>2</w:t>
      </w:r>
      <w:r w:rsidR="00C86E07" w:rsidRPr="00C86E07">
        <w:rPr>
          <w:rFonts w:ascii="Century" w:hAnsi="Century" w:hint="eastAsia"/>
        </w:rPr>
        <w:t>02</w:t>
      </w:r>
      <w:r w:rsidR="00BD1701">
        <w:rPr>
          <w:rFonts w:ascii="Century" w:hAnsi="Century" w:hint="eastAsia"/>
        </w:rPr>
        <w:t>5</w:t>
      </w:r>
      <w:r w:rsidR="00C86E07" w:rsidRPr="00C86E07">
        <w:rPr>
          <w:rFonts w:ascii="Century" w:hAnsi="Century" w:hint="eastAsia"/>
        </w:rPr>
        <w:t>/</w:t>
      </w:r>
      <w:r w:rsidR="00BD1701">
        <w:rPr>
          <w:rFonts w:ascii="Century" w:hAnsi="Century" w:hint="eastAsia"/>
        </w:rPr>
        <w:t>01</w:t>
      </w:r>
      <w:r w:rsidR="00663A2E">
        <w:rPr>
          <w:rFonts w:ascii="Century" w:hAnsi="Century" w:hint="eastAsia"/>
        </w:rPr>
        <w:t>/</w:t>
      </w:r>
      <w:r w:rsidR="00BD1701">
        <w:rPr>
          <w:rFonts w:ascii="Century" w:hAnsi="Century" w:hint="eastAsia"/>
        </w:rPr>
        <w:t>09</w:t>
      </w:r>
      <w:r w:rsidR="00660BEA">
        <w:rPr>
          <w:rFonts w:ascii="Century" w:hAnsi="Century" w:hint="eastAsia"/>
        </w:rPr>
        <w:t xml:space="preserve"> </w:t>
      </w:r>
      <w:r w:rsidR="008E239B">
        <w:rPr>
          <w:rFonts w:ascii="Century" w:hAnsi="Century" w:hint="eastAsia"/>
        </w:rPr>
        <w:t>17:05</w:t>
      </w:r>
      <w:r w:rsidR="00C86E07" w:rsidRPr="00C86E07">
        <w:rPr>
          <w:rFonts w:ascii="Century" w:hAnsi="Century" w:hint="eastAsia"/>
        </w:rPr>
        <w:t xml:space="preserve"> </w:t>
      </w:r>
      <w:r w:rsidR="00C86E07" w:rsidRPr="00C86E07">
        <w:rPr>
          <w:rFonts w:ascii="Century" w:hAnsi="Century" w:hint="eastAsia"/>
        </w:rPr>
        <w:t>本文</w:t>
      </w:r>
      <w:r w:rsidR="00E82D15">
        <w:rPr>
          <w:rFonts w:ascii="Century" w:hAnsi="Century" w:hint="eastAsia"/>
        </w:rPr>
        <w:t>364</w:t>
      </w:r>
      <w:r w:rsidR="00C86E07" w:rsidRPr="00C86E07">
        <w:rPr>
          <w:rFonts w:ascii="Century" w:hAnsi="Century" w:hint="eastAsia"/>
        </w:rPr>
        <w:t>語】</w:t>
      </w:r>
    </w:p>
    <w:p w14:paraId="10ECD8A1" w14:textId="77777777" w:rsidR="008C2DE6" w:rsidRPr="00C86E07" w:rsidRDefault="008C2DE6" w:rsidP="00617050">
      <w:pPr>
        <w:spacing w:line="240" w:lineRule="auto"/>
        <w:ind w:rightChars="200" w:right="440"/>
        <w:jc w:val="both"/>
        <w:rPr>
          <w:rFonts w:ascii="Century" w:hAnsi="Century"/>
        </w:rPr>
      </w:pPr>
    </w:p>
    <w:p w14:paraId="04F39E9A" w14:textId="77777777" w:rsidR="00CF7732" w:rsidRPr="00702BBA" w:rsidRDefault="00CF7732" w:rsidP="00C86E07">
      <w:pPr>
        <w:spacing w:line="240" w:lineRule="auto"/>
        <w:ind w:rightChars="200" w:right="440"/>
        <w:jc w:val="both"/>
        <w:rPr>
          <w:rFonts w:ascii="Century" w:hAnsi="Century"/>
        </w:rPr>
      </w:pPr>
    </w:p>
    <w:p w14:paraId="1B96ACE9" w14:textId="268B093F" w:rsidR="00AA5B11" w:rsidRPr="00A77247" w:rsidRDefault="00AA5B11" w:rsidP="00F30548">
      <w:pPr>
        <w:spacing w:line="240" w:lineRule="auto"/>
        <w:ind w:rightChars="200" w:right="440"/>
        <w:jc w:val="center"/>
        <w:rPr>
          <w:rFonts w:ascii="Century" w:hAnsi="Century"/>
        </w:rPr>
      </w:pPr>
    </w:p>
    <w:sectPr w:rsidR="00AA5B11" w:rsidRPr="00A772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C0DC" w14:textId="77777777" w:rsidR="00353AE8" w:rsidRDefault="00353AE8" w:rsidP="00D202AF">
      <w:pPr>
        <w:spacing w:after="0" w:line="240" w:lineRule="auto"/>
      </w:pPr>
      <w:r>
        <w:separator/>
      </w:r>
    </w:p>
  </w:endnote>
  <w:endnote w:type="continuationSeparator" w:id="0">
    <w:p w14:paraId="1A713B06" w14:textId="77777777" w:rsidR="00353AE8" w:rsidRDefault="00353AE8" w:rsidP="00D2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C08FC" w14:textId="77777777" w:rsidR="00353AE8" w:rsidRDefault="00353AE8" w:rsidP="00D202AF">
      <w:pPr>
        <w:spacing w:after="0" w:line="240" w:lineRule="auto"/>
      </w:pPr>
      <w:r>
        <w:separator/>
      </w:r>
    </w:p>
  </w:footnote>
  <w:footnote w:type="continuationSeparator" w:id="0">
    <w:p w14:paraId="1633159C" w14:textId="77777777" w:rsidR="00353AE8" w:rsidRDefault="00353AE8" w:rsidP="00D20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06"/>
    <w:rsid w:val="00003378"/>
    <w:rsid w:val="0005497D"/>
    <w:rsid w:val="00067612"/>
    <w:rsid w:val="000D4AC6"/>
    <w:rsid w:val="000E086A"/>
    <w:rsid w:val="00110432"/>
    <w:rsid w:val="001104FF"/>
    <w:rsid w:val="00180B9F"/>
    <w:rsid w:val="00197BBF"/>
    <w:rsid w:val="001A25B1"/>
    <w:rsid w:val="001C3865"/>
    <w:rsid w:val="001D01F8"/>
    <w:rsid w:val="002410A5"/>
    <w:rsid w:val="00255538"/>
    <w:rsid w:val="00261BEB"/>
    <w:rsid w:val="002908FD"/>
    <w:rsid w:val="002A0A2C"/>
    <w:rsid w:val="002E46A3"/>
    <w:rsid w:val="002E56DA"/>
    <w:rsid w:val="00336506"/>
    <w:rsid w:val="00353AE8"/>
    <w:rsid w:val="003705A6"/>
    <w:rsid w:val="00377E06"/>
    <w:rsid w:val="00381628"/>
    <w:rsid w:val="003868CA"/>
    <w:rsid w:val="003A4CF4"/>
    <w:rsid w:val="003A5D87"/>
    <w:rsid w:val="003B25A8"/>
    <w:rsid w:val="003C3917"/>
    <w:rsid w:val="003C6CAA"/>
    <w:rsid w:val="00403A94"/>
    <w:rsid w:val="00435ED4"/>
    <w:rsid w:val="004407A0"/>
    <w:rsid w:val="00456C08"/>
    <w:rsid w:val="00473AAB"/>
    <w:rsid w:val="00475EC9"/>
    <w:rsid w:val="004B72E3"/>
    <w:rsid w:val="004E0973"/>
    <w:rsid w:val="005062F9"/>
    <w:rsid w:val="0051530A"/>
    <w:rsid w:val="005361ED"/>
    <w:rsid w:val="005403F1"/>
    <w:rsid w:val="00566D1D"/>
    <w:rsid w:val="00573A9E"/>
    <w:rsid w:val="00581A5C"/>
    <w:rsid w:val="005960FE"/>
    <w:rsid w:val="005B3E79"/>
    <w:rsid w:val="005B7734"/>
    <w:rsid w:val="00601F36"/>
    <w:rsid w:val="00617050"/>
    <w:rsid w:val="006229D1"/>
    <w:rsid w:val="00641F48"/>
    <w:rsid w:val="00643EE4"/>
    <w:rsid w:val="00654F40"/>
    <w:rsid w:val="00660BEA"/>
    <w:rsid w:val="00663A2E"/>
    <w:rsid w:val="0068197B"/>
    <w:rsid w:val="00695922"/>
    <w:rsid w:val="006B09F9"/>
    <w:rsid w:val="006C16D6"/>
    <w:rsid w:val="006C5A6E"/>
    <w:rsid w:val="006D6E34"/>
    <w:rsid w:val="00702BBA"/>
    <w:rsid w:val="00737240"/>
    <w:rsid w:val="00760D4A"/>
    <w:rsid w:val="007739E2"/>
    <w:rsid w:val="00776F75"/>
    <w:rsid w:val="007B32B3"/>
    <w:rsid w:val="007B756D"/>
    <w:rsid w:val="007D48D5"/>
    <w:rsid w:val="007F157D"/>
    <w:rsid w:val="007F3C04"/>
    <w:rsid w:val="00824106"/>
    <w:rsid w:val="00850D06"/>
    <w:rsid w:val="00854162"/>
    <w:rsid w:val="008553EB"/>
    <w:rsid w:val="00887C95"/>
    <w:rsid w:val="00894701"/>
    <w:rsid w:val="008C2DE6"/>
    <w:rsid w:val="008D2B20"/>
    <w:rsid w:val="008D57C8"/>
    <w:rsid w:val="008D6C3B"/>
    <w:rsid w:val="008E239B"/>
    <w:rsid w:val="008E391D"/>
    <w:rsid w:val="009502F3"/>
    <w:rsid w:val="00960EAA"/>
    <w:rsid w:val="00992EB7"/>
    <w:rsid w:val="00994F55"/>
    <w:rsid w:val="009A3F40"/>
    <w:rsid w:val="009C31EE"/>
    <w:rsid w:val="009E6433"/>
    <w:rsid w:val="00A03AA2"/>
    <w:rsid w:val="00A20533"/>
    <w:rsid w:val="00A2118D"/>
    <w:rsid w:val="00A31079"/>
    <w:rsid w:val="00A77247"/>
    <w:rsid w:val="00A83624"/>
    <w:rsid w:val="00AA1091"/>
    <w:rsid w:val="00AA42C8"/>
    <w:rsid w:val="00AA5B11"/>
    <w:rsid w:val="00AC3AEC"/>
    <w:rsid w:val="00B5099B"/>
    <w:rsid w:val="00B7196C"/>
    <w:rsid w:val="00B734C5"/>
    <w:rsid w:val="00BA0C41"/>
    <w:rsid w:val="00BB7981"/>
    <w:rsid w:val="00BD1701"/>
    <w:rsid w:val="00BD7A6C"/>
    <w:rsid w:val="00BE209E"/>
    <w:rsid w:val="00C00FFF"/>
    <w:rsid w:val="00C31A8A"/>
    <w:rsid w:val="00C55CAC"/>
    <w:rsid w:val="00C74F1E"/>
    <w:rsid w:val="00C86E07"/>
    <w:rsid w:val="00CC30F8"/>
    <w:rsid w:val="00CF44BA"/>
    <w:rsid w:val="00CF6ECF"/>
    <w:rsid w:val="00CF745B"/>
    <w:rsid w:val="00CF7732"/>
    <w:rsid w:val="00D202AF"/>
    <w:rsid w:val="00D36140"/>
    <w:rsid w:val="00D4346A"/>
    <w:rsid w:val="00D44963"/>
    <w:rsid w:val="00D45764"/>
    <w:rsid w:val="00D46C20"/>
    <w:rsid w:val="00D46D71"/>
    <w:rsid w:val="00D51B3E"/>
    <w:rsid w:val="00D56BD0"/>
    <w:rsid w:val="00D65606"/>
    <w:rsid w:val="00D71107"/>
    <w:rsid w:val="00D85DBF"/>
    <w:rsid w:val="00DB0E05"/>
    <w:rsid w:val="00DC113C"/>
    <w:rsid w:val="00DD49DA"/>
    <w:rsid w:val="00DE4E60"/>
    <w:rsid w:val="00DF5E34"/>
    <w:rsid w:val="00E06F83"/>
    <w:rsid w:val="00E34665"/>
    <w:rsid w:val="00E35499"/>
    <w:rsid w:val="00E4192A"/>
    <w:rsid w:val="00E43CF5"/>
    <w:rsid w:val="00E4610B"/>
    <w:rsid w:val="00E4655C"/>
    <w:rsid w:val="00E82D15"/>
    <w:rsid w:val="00EE0357"/>
    <w:rsid w:val="00F15E8E"/>
    <w:rsid w:val="00F30548"/>
    <w:rsid w:val="00F474D2"/>
    <w:rsid w:val="00F524E5"/>
    <w:rsid w:val="00F532A1"/>
    <w:rsid w:val="00F60C56"/>
    <w:rsid w:val="00F66E3D"/>
    <w:rsid w:val="00F756ED"/>
    <w:rsid w:val="00FA50EC"/>
    <w:rsid w:val="00FA6194"/>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C8D96"/>
  <w15:chartTrackingRefBased/>
  <w15:docId w15:val="{A8A0823E-B66D-43C8-B541-90C308E8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2AF"/>
    <w:pPr>
      <w:tabs>
        <w:tab w:val="center" w:pos="4252"/>
        <w:tab w:val="right" w:pos="8504"/>
      </w:tabs>
      <w:snapToGrid w:val="0"/>
    </w:pPr>
  </w:style>
  <w:style w:type="character" w:customStyle="1" w:styleId="a4">
    <w:name w:val="ヘッダー (文字)"/>
    <w:basedOn w:val="a0"/>
    <w:link w:val="a3"/>
    <w:uiPriority w:val="99"/>
    <w:rsid w:val="00D202AF"/>
  </w:style>
  <w:style w:type="paragraph" w:styleId="a5">
    <w:name w:val="footer"/>
    <w:basedOn w:val="a"/>
    <w:link w:val="a6"/>
    <w:uiPriority w:val="99"/>
    <w:unhideWhenUsed/>
    <w:rsid w:val="00D202AF"/>
    <w:pPr>
      <w:tabs>
        <w:tab w:val="center" w:pos="4252"/>
        <w:tab w:val="right" w:pos="8504"/>
      </w:tabs>
      <w:snapToGrid w:val="0"/>
    </w:pPr>
  </w:style>
  <w:style w:type="character" w:customStyle="1" w:styleId="a6">
    <w:name w:val="フッター (文字)"/>
    <w:basedOn w:val="a0"/>
    <w:link w:val="a5"/>
    <w:uiPriority w:val="99"/>
    <w:rsid w:val="00D202AF"/>
  </w:style>
  <w:style w:type="character" w:styleId="a7">
    <w:name w:val="Hyperlink"/>
    <w:basedOn w:val="a0"/>
    <w:uiPriority w:val="99"/>
    <w:unhideWhenUsed/>
    <w:rsid w:val="00C31A8A"/>
    <w:rPr>
      <w:color w:val="467886" w:themeColor="hyperlink"/>
      <w:u w:val="single"/>
    </w:rPr>
  </w:style>
  <w:style w:type="character" w:styleId="a8">
    <w:name w:val="Unresolved Mention"/>
    <w:basedOn w:val="a0"/>
    <w:uiPriority w:val="99"/>
    <w:semiHidden/>
    <w:unhideWhenUsed/>
    <w:rsid w:val="00C31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93910">
      <w:bodyDiv w:val="1"/>
      <w:marLeft w:val="0"/>
      <w:marRight w:val="0"/>
      <w:marTop w:val="0"/>
      <w:marBottom w:val="0"/>
      <w:divBdr>
        <w:top w:val="none" w:sz="0" w:space="0" w:color="auto"/>
        <w:left w:val="none" w:sz="0" w:space="0" w:color="auto"/>
        <w:bottom w:val="none" w:sz="0" w:space="0" w:color="auto"/>
        <w:right w:val="none" w:sz="0" w:space="0" w:color="auto"/>
      </w:divBdr>
      <w:divsChild>
        <w:div w:id="191994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DBB9-7C11-4C83-A5A4-C8F8B055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七佳 副島</dc:creator>
  <cp:keywords/>
  <dc:description/>
  <cp:lastModifiedBy>七佳 副島</cp:lastModifiedBy>
  <cp:revision>9</cp:revision>
  <dcterms:created xsi:type="dcterms:W3CDTF">2025-01-09T08:04:00Z</dcterms:created>
  <dcterms:modified xsi:type="dcterms:W3CDTF">2025-01-16T07:34:00Z</dcterms:modified>
</cp:coreProperties>
</file>