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2452" w14:textId="745FC130" w:rsidR="00F1286C" w:rsidRPr="00DA5606" w:rsidRDefault="00DA5606">
      <w:pPr>
        <w:rPr>
          <w:rFonts w:ascii="Century" w:hAnsi="Century" w:hint="eastAsia"/>
        </w:rPr>
      </w:pPr>
      <w:r w:rsidRPr="00DA5606">
        <w:rPr>
          <w:rFonts w:ascii="Century" w:hAnsi="Century"/>
        </w:rPr>
        <w:t>9S-06-2025-01-09</w:t>
      </w:r>
      <w:r w:rsidR="00E22677">
        <w:rPr>
          <w:rFonts w:ascii="Century" w:hAnsi="Century" w:hint="eastAsia"/>
        </w:rPr>
        <w:t>-</w:t>
      </w:r>
      <w:r w:rsidR="00D6061E">
        <w:rPr>
          <w:rFonts w:ascii="Century" w:hAnsi="Century" w:hint="eastAsia"/>
        </w:rPr>
        <w:t>rev1</w:t>
      </w:r>
    </w:p>
    <w:p w14:paraId="7192154A" w14:textId="76538A1C" w:rsidR="00DA5606" w:rsidRPr="00DA5606" w:rsidRDefault="00DA5606" w:rsidP="00DA5606">
      <w:pPr>
        <w:jc w:val="center"/>
        <w:rPr>
          <w:rFonts w:ascii="Century" w:hAnsi="Century"/>
          <w:sz w:val="28"/>
          <w:szCs w:val="28"/>
        </w:rPr>
      </w:pPr>
      <w:r w:rsidRPr="00DA5606">
        <w:rPr>
          <w:rFonts w:ascii="Century" w:hAnsi="Century"/>
          <w:sz w:val="28"/>
          <w:szCs w:val="28"/>
        </w:rPr>
        <w:t>English Exams</w:t>
      </w:r>
    </w:p>
    <w:p w14:paraId="379B76C2" w14:textId="6227BBA1" w:rsidR="00DA5606" w:rsidRDefault="00DA5606" w:rsidP="00DA5606">
      <w:pPr>
        <w:jc w:val="right"/>
        <w:rPr>
          <w:rFonts w:ascii="Century" w:hAnsi="Century"/>
        </w:rPr>
      </w:pPr>
      <w:r w:rsidRPr="00DA5606">
        <w:rPr>
          <w:rFonts w:ascii="Century" w:hAnsi="Century"/>
        </w:rPr>
        <w:t>Kagemori Tamaki</w:t>
      </w:r>
    </w:p>
    <w:p w14:paraId="60F620E6" w14:textId="19E5E5E4" w:rsidR="00DA5606" w:rsidRDefault="00DA5606" w:rsidP="00DA5606">
      <w:pPr>
        <w:rPr>
          <w:rFonts w:ascii="Century" w:hAnsi="Century"/>
        </w:rPr>
      </w:pPr>
      <w:r>
        <w:rPr>
          <w:rFonts w:ascii="Century" w:hAnsi="Century" w:hint="eastAsia"/>
        </w:rPr>
        <w:t xml:space="preserve">     </w:t>
      </w:r>
      <w:r w:rsidRPr="00DA5606">
        <w:rPr>
          <w:rFonts w:ascii="Century" w:hAnsi="Century"/>
        </w:rPr>
        <w:t xml:space="preserve">We have taken many English exams. Most of us have probably taken external mock exams in English </w:t>
      </w:r>
      <w:r>
        <w:rPr>
          <w:rFonts w:ascii="Century" w:hAnsi="Century"/>
        </w:rPr>
        <w:t>and</w:t>
      </w:r>
      <w:r w:rsidRPr="00DA5606">
        <w:rPr>
          <w:rFonts w:ascii="Century" w:hAnsi="Century"/>
        </w:rPr>
        <w:t xml:space="preserve"> regular school tests.</w:t>
      </w:r>
      <w:r w:rsidRPr="00DA5606">
        <w:t xml:space="preserve"> </w:t>
      </w:r>
      <w:r w:rsidRPr="00DA5606">
        <w:rPr>
          <w:rFonts w:ascii="Century" w:hAnsi="Century"/>
        </w:rPr>
        <w:t>Many university students will probably take English exams for job hunting or studying abroad.</w:t>
      </w:r>
      <w:r w:rsidRPr="00DA5606">
        <w:t xml:space="preserve"> </w:t>
      </w:r>
      <w:r w:rsidRPr="00DA5606">
        <w:rPr>
          <w:rFonts w:ascii="Century" w:hAnsi="Century"/>
        </w:rPr>
        <w:t xml:space="preserve">I should take TOEIC too because I have heard that </w:t>
      </w:r>
      <w:r>
        <w:rPr>
          <w:rFonts w:ascii="Century" w:hAnsi="Century"/>
        </w:rPr>
        <w:t xml:space="preserve">a </w:t>
      </w:r>
      <w:r w:rsidRPr="00DA5606">
        <w:rPr>
          <w:rFonts w:ascii="Century" w:hAnsi="Century"/>
        </w:rPr>
        <w:t>TOEIC score is necessary for job hunting. However, I don't know much about TOEIC as well as other tests. There are so many tests with similar names that it is hard to understand. Which test is for what? In this article, I will write about the English mock test.</w:t>
      </w:r>
    </w:p>
    <w:p w14:paraId="25BD0D8D" w14:textId="3B6F9F26" w:rsidR="00DA5606" w:rsidRPr="002028B9" w:rsidRDefault="009A54FE">
      <w:pPr>
        <w:rPr>
          <w:rFonts w:ascii="Century" w:hAnsi="Century"/>
        </w:rPr>
      </w:pPr>
      <w:r>
        <w:rPr>
          <w:rFonts w:ascii="Century" w:hAnsi="Century" w:hint="eastAsia"/>
        </w:rPr>
        <w:t xml:space="preserve">     </w:t>
      </w:r>
      <w:r w:rsidRPr="009A54FE">
        <w:rPr>
          <w:rFonts w:ascii="Century" w:hAnsi="Century"/>
        </w:rPr>
        <w:t xml:space="preserve">First, I would like to talk about the tests I have taken. When I was in junior high school, I tried to take the Eiken several times. When I was in the second year of junior high school, I took the Eiken Preparatory Test Level 2. I passed the first test </w:t>
      </w:r>
      <w:r>
        <w:rPr>
          <w:rFonts w:ascii="Century" w:hAnsi="Century"/>
        </w:rPr>
        <w:t>on</w:t>
      </w:r>
      <w:r w:rsidRPr="009A54FE">
        <w:rPr>
          <w:rFonts w:ascii="Century" w:hAnsi="Century"/>
        </w:rPr>
        <w:t xml:space="preserve"> the first attempt. However, the second test was difficult, and I passed it the second time.</w:t>
      </w:r>
      <w:r w:rsidRPr="009A54FE">
        <w:t xml:space="preserve"> </w:t>
      </w:r>
      <w:r w:rsidRPr="009A54FE">
        <w:rPr>
          <w:rFonts w:ascii="Century" w:hAnsi="Century"/>
        </w:rPr>
        <w:t xml:space="preserve">I took the GTEC every year in high school. It was very easy to see that my score was getting higher every year. I also took </w:t>
      </w:r>
      <w:r w:rsidRPr="002028B9">
        <w:rPr>
          <w:rFonts w:ascii="Century" w:hAnsi="Century"/>
        </w:rPr>
        <w:t>the TOEFL ITP at school during my sophomore and junior years of high school. This was very difficult. I always wondered if there was any point in having high school students take such a difficult test.</w:t>
      </w:r>
    </w:p>
    <w:p w14:paraId="2B436FC4" w14:textId="410F9917" w:rsidR="009A54FE" w:rsidRDefault="009A54FE">
      <w:pPr>
        <w:rPr>
          <w:rFonts w:ascii="Century" w:hAnsi="Century"/>
        </w:rPr>
      </w:pPr>
      <w:r w:rsidRPr="002028B9">
        <w:rPr>
          <w:rFonts w:ascii="Century" w:hAnsi="Century"/>
        </w:rPr>
        <w:t xml:space="preserve">     There are many other types of English tests besides the ones I have taken. In this paragraph, I search for some types of English tests. </w:t>
      </w:r>
      <w:r w:rsidR="002028B9" w:rsidRPr="002028B9">
        <w:rPr>
          <w:rFonts w:ascii="Century" w:hAnsi="Century"/>
        </w:rPr>
        <w:t>One of the most popular English tests is probably the TOEIC. TOEIC is not only an objective indication of one's English proficiency but also a qualification that can be used in job hunting and other activities. On the other hand, TOEFL and IELTS are mainly used as entrance requirements for overseas universities, and since few overseas universities use TOEIC, those who wish to study abroad should take TOEFL or IELTS.</w:t>
      </w:r>
      <w:r w:rsidR="002028B9">
        <w:rPr>
          <w:rFonts w:ascii="Century" w:hAnsi="Century" w:hint="eastAsia"/>
        </w:rPr>
        <w:t xml:space="preserve"> </w:t>
      </w:r>
      <w:r w:rsidR="002028B9" w:rsidRPr="002028B9">
        <w:rPr>
          <w:rFonts w:ascii="Century" w:hAnsi="Century"/>
        </w:rPr>
        <w:t>The Eiken test is set up in a step-by-step level according to the English education in Japan. Therefore, compared to other tests, it is an easier test for beginners of English to challenge. Indeed, when I took the test, I saw small children who were not even elementary school students yet taking the Eiken test with their mothers.</w:t>
      </w:r>
    </w:p>
    <w:p w14:paraId="13805297" w14:textId="47489AD3" w:rsidR="00AA7A8B" w:rsidRDefault="00AA7A8B">
      <w:pPr>
        <w:rPr>
          <w:rFonts w:ascii="Century" w:hAnsi="Century"/>
        </w:rPr>
      </w:pPr>
      <w:r>
        <w:rPr>
          <w:rFonts w:ascii="Century" w:hAnsi="Century" w:hint="eastAsia"/>
        </w:rPr>
        <w:t xml:space="preserve">     </w:t>
      </w:r>
      <w:r w:rsidR="00D6061E">
        <w:rPr>
          <w:rFonts w:ascii="Century" w:hAnsi="Century" w:hint="eastAsia"/>
        </w:rPr>
        <w:t>T</w:t>
      </w:r>
      <w:r w:rsidRPr="00AA7A8B">
        <w:rPr>
          <w:rFonts w:ascii="Century" w:hAnsi="Century"/>
        </w:rPr>
        <w:t>here are a variety of English language tests. I am also planning to take TOEIC in the future. However, there are so many different types of English tests that it is difficult to know what I should take. Also, it is difficult to prepare for each test because the measures are different for each test. In addition, the test with “</w:t>
      </w:r>
      <w:r>
        <w:rPr>
          <w:rFonts w:ascii="Century" w:hAnsi="Century"/>
        </w:rPr>
        <w:t>speaking</w:t>
      </w:r>
      <w:r w:rsidRPr="00AA7A8B">
        <w:rPr>
          <w:rFonts w:ascii="Century" w:hAnsi="Century"/>
        </w:rPr>
        <w:t>” seems to be more difficult to take.</w:t>
      </w:r>
      <w:r w:rsidRPr="00AA7A8B">
        <w:t xml:space="preserve"> </w:t>
      </w:r>
      <w:r w:rsidRPr="00AA7A8B">
        <w:rPr>
          <w:rFonts w:ascii="Century" w:hAnsi="Century"/>
        </w:rPr>
        <w:t>It is difficult to understand any of the English examinations, but I want to take the examinations after doing my own research and preparing for them.</w:t>
      </w:r>
    </w:p>
    <w:p w14:paraId="3C2CC33C" w14:textId="77777777" w:rsidR="00AA7A8B" w:rsidRDefault="00AA7A8B">
      <w:pPr>
        <w:rPr>
          <w:rFonts w:ascii="Century" w:hAnsi="Century"/>
        </w:rPr>
      </w:pPr>
    </w:p>
    <w:p w14:paraId="76E122FB" w14:textId="741B47C4" w:rsidR="00AA7A8B" w:rsidRPr="002028B9" w:rsidRDefault="00AA7A8B">
      <w:pPr>
        <w:rPr>
          <w:rFonts w:ascii="Century" w:hAnsi="Century"/>
        </w:rPr>
      </w:pPr>
      <w:r>
        <w:rPr>
          <w:rFonts w:ascii="Century" w:hAnsi="Century" w:hint="eastAsia"/>
        </w:rPr>
        <w:t>【</w:t>
      </w:r>
      <w:r>
        <w:rPr>
          <w:rFonts w:ascii="Century" w:hAnsi="Century" w:hint="eastAsia"/>
        </w:rPr>
        <w:t>2025/01/</w:t>
      </w:r>
      <w:r w:rsidR="00D6061E">
        <w:rPr>
          <w:rFonts w:ascii="Century" w:hAnsi="Century" w:hint="eastAsia"/>
        </w:rPr>
        <w:t>13</w:t>
      </w:r>
      <w:r>
        <w:rPr>
          <w:rFonts w:ascii="Century" w:hAnsi="Century" w:hint="eastAsia"/>
        </w:rPr>
        <w:t xml:space="preserve"> 1</w:t>
      </w:r>
      <w:r w:rsidR="00D6061E">
        <w:rPr>
          <w:rFonts w:ascii="Century" w:hAnsi="Century" w:hint="eastAsia"/>
        </w:rPr>
        <w:t>2</w:t>
      </w:r>
      <w:r>
        <w:rPr>
          <w:rFonts w:ascii="Century" w:hAnsi="Century" w:hint="eastAsia"/>
        </w:rPr>
        <w:t>:</w:t>
      </w:r>
      <w:r w:rsidR="00D6061E">
        <w:rPr>
          <w:rFonts w:ascii="Century" w:hAnsi="Century" w:hint="eastAsia"/>
        </w:rPr>
        <w:t>36</w:t>
      </w:r>
      <w:r>
        <w:rPr>
          <w:rFonts w:ascii="Century" w:hAnsi="Century" w:hint="eastAsia"/>
        </w:rPr>
        <w:t xml:space="preserve"> 4</w:t>
      </w:r>
      <w:r w:rsidR="00D6061E">
        <w:rPr>
          <w:rFonts w:ascii="Century" w:hAnsi="Century" w:hint="eastAsia"/>
        </w:rPr>
        <w:t>72</w:t>
      </w:r>
      <w:r>
        <w:rPr>
          <w:rFonts w:ascii="Century" w:hAnsi="Century" w:hint="eastAsia"/>
        </w:rPr>
        <w:t>語】</w:t>
      </w:r>
    </w:p>
    <w:sectPr w:rsidR="00AA7A8B" w:rsidRPr="002028B9" w:rsidSect="006D5E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83708" w14:textId="77777777" w:rsidR="00D14A21" w:rsidRDefault="00D14A21" w:rsidP="00D6061E">
      <w:pPr>
        <w:spacing w:after="0" w:line="240" w:lineRule="auto"/>
      </w:pPr>
      <w:r>
        <w:separator/>
      </w:r>
    </w:p>
  </w:endnote>
  <w:endnote w:type="continuationSeparator" w:id="0">
    <w:p w14:paraId="73A9A51C" w14:textId="77777777" w:rsidR="00D14A21" w:rsidRDefault="00D14A21" w:rsidP="00D6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A9E0" w14:textId="77777777" w:rsidR="00D14A21" w:rsidRDefault="00D14A21" w:rsidP="00D6061E">
      <w:pPr>
        <w:spacing w:after="0" w:line="240" w:lineRule="auto"/>
      </w:pPr>
      <w:r>
        <w:separator/>
      </w:r>
    </w:p>
  </w:footnote>
  <w:footnote w:type="continuationSeparator" w:id="0">
    <w:p w14:paraId="64674FB4" w14:textId="77777777" w:rsidR="00D14A21" w:rsidRDefault="00D14A21" w:rsidP="00D60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06"/>
    <w:rsid w:val="002028B9"/>
    <w:rsid w:val="002B7477"/>
    <w:rsid w:val="003E7A44"/>
    <w:rsid w:val="00526D5E"/>
    <w:rsid w:val="006D5E86"/>
    <w:rsid w:val="009A54FE"/>
    <w:rsid w:val="00AA7A8B"/>
    <w:rsid w:val="00BF01EE"/>
    <w:rsid w:val="00D14A21"/>
    <w:rsid w:val="00D6061E"/>
    <w:rsid w:val="00DA5606"/>
    <w:rsid w:val="00E22677"/>
    <w:rsid w:val="00F1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7F7B7C"/>
  <w15:chartTrackingRefBased/>
  <w15:docId w15:val="{64A38C6B-CAA5-4D06-BA31-21C132FC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6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6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60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56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6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6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6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6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6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6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6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6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56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6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6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6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6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6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606"/>
    <w:pPr>
      <w:spacing w:before="160"/>
      <w:jc w:val="center"/>
    </w:pPr>
    <w:rPr>
      <w:i/>
      <w:iCs/>
      <w:color w:val="404040" w:themeColor="text1" w:themeTint="BF"/>
    </w:rPr>
  </w:style>
  <w:style w:type="character" w:customStyle="1" w:styleId="a8">
    <w:name w:val="引用文 (文字)"/>
    <w:basedOn w:val="a0"/>
    <w:link w:val="a7"/>
    <w:uiPriority w:val="29"/>
    <w:rsid w:val="00DA5606"/>
    <w:rPr>
      <w:i/>
      <w:iCs/>
      <w:color w:val="404040" w:themeColor="text1" w:themeTint="BF"/>
    </w:rPr>
  </w:style>
  <w:style w:type="paragraph" w:styleId="a9">
    <w:name w:val="List Paragraph"/>
    <w:basedOn w:val="a"/>
    <w:uiPriority w:val="34"/>
    <w:qFormat/>
    <w:rsid w:val="00DA5606"/>
    <w:pPr>
      <w:ind w:left="720"/>
      <w:contextualSpacing/>
    </w:pPr>
  </w:style>
  <w:style w:type="character" w:styleId="21">
    <w:name w:val="Intense Emphasis"/>
    <w:basedOn w:val="a0"/>
    <w:uiPriority w:val="21"/>
    <w:qFormat/>
    <w:rsid w:val="00DA5606"/>
    <w:rPr>
      <w:i/>
      <w:iCs/>
      <w:color w:val="0F4761" w:themeColor="accent1" w:themeShade="BF"/>
    </w:rPr>
  </w:style>
  <w:style w:type="paragraph" w:styleId="22">
    <w:name w:val="Intense Quote"/>
    <w:basedOn w:val="a"/>
    <w:next w:val="a"/>
    <w:link w:val="23"/>
    <w:uiPriority w:val="30"/>
    <w:qFormat/>
    <w:rsid w:val="00DA5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606"/>
    <w:rPr>
      <w:i/>
      <w:iCs/>
      <w:color w:val="0F4761" w:themeColor="accent1" w:themeShade="BF"/>
    </w:rPr>
  </w:style>
  <w:style w:type="character" w:styleId="24">
    <w:name w:val="Intense Reference"/>
    <w:basedOn w:val="a0"/>
    <w:uiPriority w:val="32"/>
    <w:qFormat/>
    <w:rsid w:val="00DA5606"/>
    <w:rPr>
      <w:b/>
      <w:bCs/>
      <w:smallCaps/>
      <w:color w:val="0F4761" w:themeColor="accent1" w:themeShade="BF"/>
      <w:spacing w:val="5"/>
    </w:rPr>
  </w:style>
  <w:style w:type="paragraph" w:styleId="aa">
    <w:name w:val="header"/>
    <w:basedOn w:val="a"/>
    <w:link w:val="ab"/>
    <w:uiPriority w:val="99"/>
    <w:unhideWhenUsed/>
    <w:rsid w:val="00D6061E"/>
    <w:pPr>
      <w:tabs>
        <w:tab w:val="center" w:pos="4252"/>
        <w:tab w:val="right" w:pos="8504"/>
      </w:tabs>
      <w:snapToGrid w:val="0"/>
    </w:pPr>
  </w:style>
  <w:style w:type="character" w:customStyle="1" w:styleId="ab">
    <w:name w:val="ヘッダー (文字)"/>
    <w:basedOn w:val="a0"/>
    <w:link w:val="aa"/>
    <w:uiPriority w:val="99"/>
    <w:rsid w:val="00D6061E"/>
  </w:style>
  <w:style w:type="paragraph" w:styleId="ac">
    <w:name w:val="footer"/>
    <w:basedOn w:val="a"/>
    <w:link w:val="ad"/>
    <w:uiPriority w:val="99"/>
    <w:unhideWhenUsed/>
    <w:rsid w:val="00D6061E"/>
    <w:pPr>
      <w:tabs>
        <w:tab w:val="center" w:pos="4252"/>
        <w:tab w:val="right" w:pos="8504"/>
      </w:tabs>
      <w:snapToGrid w:val="0"/>
    </w:pPr>
  </w:style>
  <w:style w:type="character" w:customStyle="1" w:styleId="ad">
    <w:name w:val="フッター (文字)"/>
    <w:basedOn w:val="a0"/>
    <w:link w:val="ac"/>
    <w:uiPriority w:val="99"/>
    <w:rsid w:val="00D6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2229</Characters>
  <Application>Microsoft Office Word</Application>
  <DocSecurity>0</DocSecurity>
  <Lines>38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景守　環</dc:creator>
  <cp:keywords/>
  <dc:description/>
  <cp:lastModifiedBy>景守　環</cp:lastModifiedBy>
  <cp:revision>2</cp:revision>
  <dcterms:created xsi:type="dcterms:W3CDTF">2025-01-13T03:38:00Z</dcterms:created>
  <dcterms:modified xsi:type="dcterms:W3CDTF">2025-01-13T03:38:00Z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eba0da70-6a81-409a-81e4-4ae8f6208508</vt:lpwstr>
  </property>
</Properties>
</file>